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1340" w:rsidRDefault="00071340">
      <w:pPr>
        <w:pStyle w:val="Overskrift1"/>
        <w:jc w:val="center"/>
        <w:rPr>
          <w:rFonts w:ascii="Arial" w:hAnsi="Arial" w:cs="Arial"/>
        </w:rPr>
      </w:pPr>
      <w:r>
        <w:rPr>
          <w:sz w:val="44"/>
          <w:szCs w:val="44"/>
        </w:rPr>
        <w:t xml:space="preserve">KADETPOLITIK FOR </w:t>
      </w:r>
      <w:proofErr w:type="spellStart"/>
      <w:r>
        <w:rPr>
          <w:sz w:val="44"/>
          <w:szCs w:val="44"/>
        </w:rPr>
        <w:t>DTaF</w:t>
      </w:r>
      <w:proofErr w:type="spellEnd"/>
    </w:p>
    <w:p w:rsidR="00071340" w:rsidRDefault="00071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Målgruppe</w:t>
      </w:r>
    </w:p>
    <w:p w:rsidR="00071340" w:rsidRDefault="00071340">
      <w:pPr>
        <w:rPr>
          <w:rFonts w:ascii="Arial" w:hAnsi="Arial" w:cs="Arial"/>
          <w:color w:val="000000"/>
          <w:sz w:val="24"/>
          <w:szCs w:val="24"/>
        </w:rPr>
      </w:pPr>
      <w:bookmarkStart w:id="0" w:name="docs-internal-guid-a6d08d24-445c-1383-78"/>
      <w:bookmarkEnd w:id="0"/>
      <w:r>
        <w:rPr>
          <w:rFonts w:ascii="Arial" w:hAnsi="Arial" w:cs="Arial"/>
          <w:sz w:val="24"/>
          <w:szCs w:val="24"/>
        </w:rPr>
        <w:t xml:space="preserve">Målgruppen for kadetpolitikken er udøvere, der har potentiale til at blive talent udøvere jf. </w:t>
      </w:r>
      <w:r>
        <w:rPr>
          <w:rFonts w:ascii="Arial" w:hAnsi="Arial" w:cs="Arial"/>
          <w:color w:val="000000"/>
          <w:sz w:val="24"/>
          <w:szCs w:val="24"/>
        </w:rPr>
        <w:t>talentpolitikken. Målgruppen er for udøvere i året de fylder 12 år til og med året de fylder 14 år.</w:t>
      </w:r>
    </w:p>
    <w:p w:rsidR="00071340" w:rsidRDefault="00071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Herudover skal </w:t>
      </w:r>
      <w:r w:rsidR="00665AEC">
        <w:rPr>
          <w:rFonts w:ascii="Arial" w:hAnsi="Arial" w:cs="Arial"/>
          <w:color w:val="000000"/>
          <w:sz w:val="24"/>
          <w:szCs w:val="24"/>
        </w:rPr>
        <w:t>udøveren</w:t>
      </w:r>
      <w:r>
        <w:rPr>
          <w:rFonts w:ascii="Arial" w:hAnsi="Arial" w:cs="Arial"/>
          <w:color w:val="000000"/>
          <w:sz w:val="24"/>
          <w:szCs w:val="24"/>
        </w:rPr>
        <w:t xml:space="preserve"> være min 6.kup for teknik og 2.kup for kamp* og træne </w:t>
      </w:r>
      <w:r>
        <w:rPr>
          <w:rFonts w:ascii="Arial" w:hAnsi="Arial" w:cs="Arial"/>
          <w:sz w:val="24"/>
          <w:szCs w:val="24"/>
        </w:rPr>
        <w:t xml:space="preserve">min 6 timer/uge stigende til 12 timer/uge over perioden hvor træningen er baseret på ATK og fordelt på konkurrencetræning, styrketræning og almindelig taekwondo træning. Herudover skal </w:t>
      </w:r>
      <w:r w:rsidR="00665AEC">
        <w:rPr>
          <w:rFonts w:ascii="Arial" w:hAnsi="Arial" w:cs="Arial"/>
          <w:sz w:val="24"/>
          <w:szCs w:val="24"/>
        </w:rPr>
        <w:t>udøveren</w:t>
      </w:r>
      <w:r>
        <w:rPr>
          <w:rFonts w:ascii="Arial" w:hAnsi="Arial" w:cs="Arial"/>
          <w:sz w:val="24"/>
          <w:szCs w:val="24"/>
        </w:rPr>
        <w:t xml:space="preserve"> være aktiv stævnedeltager</w:t>
      </w:r>
      <w:r w:rsidR="003508B5">
        <w:rPr>
          <w:rFonts w:ascii="Arial" w:hAnsi="Arial" w:cs="Arial"/>
          <w:sz w:val="24"/>
          <w:szCs w:val="24"/>
        </w:rPr>
        <w:t>.</w:t>
      </w:r>
    </w:p>
    <w:p w:rsidR="00071340" w:rsidRDefault="00071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t>*denne forskel er begrund</w:t>
      </w:r>
      <w:r w:rsidR="00C4541F">
        <w:rPr>
          <w:rFonts w:ascii="Arial" w:hAnsi="Arial" w:cs="Arial"/>
          <w:color w:val="000000"/>
          <w:sz w:val="20"/>
          <w:szCs w:val="20"/>
        </w:rPr>
        <w:t>et i de forskellige konkurrence</w:t>
      </w:r>
      <w:r>
        <w:rPr>
          <w:rFonts w:ascii="Arial" w:hAnsi="Arial" w:cs="Arial"/>
          <w:color w:val="000000"/>
          <w:sz w:val="20"/>
          <w:szCs w:val="20"/>
        </w:rPr>
        <w:t>vilkår for hhv</w:t>
      </w:r>
      <w:r w:rsidR="00C4541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kamp og teknik, samt forskelle i den sportslige strategi.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1340" w:rsidRDefault="00071340">
      <w:pPr>
        <w:rPr>
          <w:rFonts w:ascii="Arial" w:hAnsi="Arial" w:cs="Arial"/>
          <w:sz w:val="24"/>
          <w:szCs w:val="24"/>
        </w:rPr>
      </w:pPr>
    </w:p>
    <w:p w:rsidR="00071340" w:rsidRDefault="00071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Formål</w:t>
      </w:r>
    </w:p>
    <w:p w:rsidR="00071340" w:rsidRDefault="00071340">
      <w:pPr>
        <w:rPr>
          <w:rFonts w:ascii="Arial" w:hAnsi="Arial" w:cs="Arial"/>
          <w:color w:val="000000"/>
          <w:sz w:val="24"/>
          <w:szCs w:val="24"/>
        </w:rPr>
      </w:pPr>
      <w:bookmarkStart w:id="1" w:name="docs-internal-guid-a6d08d24-445c-dd1a-9f"/>
      <w:bookmarkEnd w:id="1"/>
      <w:r>
        <w:rPr>
          <w:rFonts w:ascii="Arial" w:hAnsi="Arial" w:cs="Arial"/>
          <w:sz w:val="24"/>
          <w:szCs w:val="24"/>
        </w:rPr>
        <w:t>Vi ønsker gennemsigtighed omkring målgruppe, prioritering, ansvar og kommunikation.</w:t>
      </w:r>
    </w:p>
    <w:p w:rsidR="00071340" w:rsidRDefault="00071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Politikken skal skabe rammen for </w:t>
      </w:r>
      <w:r w:rsidR="003508B5">
        <w:rPr>
          <w:rFonts w:ascii="Arial" w:hAnsi="Arial" w:cs="Arial"/>
          <w:color w:val="000000"/>
          <w:sz w:val="24"/>
          <w:szCs w:val="24"/>
        </w:rPr>
        <w:t xml:space="preserve">den sportslige </w:t>
      </w:r>
      <w:r>
        <w:rPr>
          <w:rFonts w:ascii="Arial" w:hAnsi="Arial" w:cs="Arial"/>
          <w:color w:val="000000"/>
          <w:sz w:val="24"/>
          <w:szCs w:val="24"/>
        </w:rPr>
        <w:t>strategi og samtidig skabe en ensartet forståelse for, hvornår en udøver kan forvente at overgå fra kadet til talent- og eliteudøver. Formålet er at fastholde og forberede kadetudøveren til at blive talentudøver. Medaljer til mesterskaber er således ikke et mål i sig selv, men kan være en mulighed for særlige dygtige udøvere.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1340" w:rsidRDefault="00071340">
      <w:pPr>
        <w:rPr>
          <w:rFonts w:ascii="Arial" w:hAnsi="Arial" w:cs="Arial"/>
          <w:sz w:val="24"/>
          <w:szCs w:val="24"/>
        </w:rPr>
      </w:pPr>
    </w:p>
    <w:p w:rsidR="00071340" w:rsidRDefault="00071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Prioritering</w:t>
      </w:r>
    </w:p>
    <w:p w:rsidR="00071340" w:rsidRDefault="00071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Inden for de næste år er der følgende prioritering på det sportslige område:</w:t>
      </w:r>
    </w:p>
    <w:p w:rsidR="00071340" w:rsidRDefault="00071340">
      <w:pPr>
        <w:pStyle w:val="Listeafsnit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Bredde</w:t>
      </w:r>
    </w:p>
    <w:p w:rsidR="00071340" w:rsidRDefault="00071340">
      <w:pPr>
        <w:pStyle w:val="Listeafsnit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Kadet/Talent</w:t>
      </w:r>
    </w:p>
    <w:p w:rsidR="00071340" w:rsidRDefault="00071340">
      <w:pPr>
        <w:pStyle w:val="Listeafsnit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Elite</w:t>
      </w:r>
    </w:p>
    <w:p w:rsidR="003508B5" w:rsidRDefault="003508B5">
      <w:pPr>
        <w:pStyle w:val="Listeafsnit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</w:t>
      </w:r>
    </w:p>
    <w:p w:rsidR="00071340" w:rsidRDefault="00071340">
      <w:pPr>
        <w:rPr>
          <w:rFonts w:ascii="Arial" w:hAnsi="Arial" w:cs="Arial"/>
          <w:sz w:val="24"/>
          <w:szCs w:val="24"/>
        </w:rPr>
      </w:pPr>
    </w:p>
    <w:p w:rsidR="00071340" w:rsidRDefault="00071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Overordnede ansvarlig </w:t>
      </w:r>
      <w:r>
        <w:rPr>
          <w:rFonts w:ascii="Arial" w:hAnsi="Arial" w:cs="Arial"/>
          <w:b/>
          <w:sz w:val="24"/>
          <w:szCs w:val="24"/>
        </w:rPr>
        <w:t>(ansvarlig for politikken)</w:t>
      </w:r>
    </w:p>
    <w:p w:rsidR="00071340" w:rsidRDefault="00071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Formanden for hovedbestyrelsen er ansvarlig for politikken.</w:t>
      </w:r>
    </w:p>
    <w:p w:rsidR="00071340" w:rsidRDefault="00071340">
      <w:pPr>
        <w:rPr>
          <w:rFonts w:ascii="Arial" w:hAnsi="Arial" w:cs="Arial"/>
          <w:sz w:val="24"/>
          <w:szCs w:val="24"/>
        </w:rPr>
      </w:pPr>
    </w:p>
    <w:p w:rsidR="00071340" w:rsidRDefault="00071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Forankring i det daglige </w:t>
      </w:r>
      <w:r>
        <w:rPr>
          <w:rFonts w:ascii="Arial" w:hAnsi="Arial" w:cs="Arial"/>
          <w:b/>
          <w:sz w:val="24"/>
          <w:szCs w:val="24"/>
        </w:rPr>
        <w:t xml:space="preserve">(ansvar for implementering af </w:t>
      </w:r>
      <w:r w:rsidR="003508B5">
        <w:rPr>
          <w:rFonts w:ascii="Arial" w:hAnsi="Arial" w:cs="Arial"/>
          <w:b/>
          <w:sz w:val="24"/>
          <w:szCs w:val="24"/>
        </w:rPr>
        <w:t>politikken</w:t>
      </w:r>
      <w:r>
        <w:rPr>
          <w:rFonts w:ascii="Arial" w:hAnsi="Arial" w:cs="Arial"/>
          <w:b/>
          <w:sz w:val="24"/>
          <w:szCs w:val="24"/>
        </w:rPr>
        <w:t>)</w:t>
      </w:r>
    </w:p>
    <w:p w:rsidR="00071340" w:rsidRDefault="00071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Den talentansvarlige i hovedbestyrelsen har ansvaret for implementering af </w:t>
      </w:r>
      <w:r w:rsidR="00F544BB">
        <w:rPr>
          <w:rFonts w:ascii="Arial" w:hAnsi="Arial" w:cs="Arial"/>
          <w:sz w:val="24"/>
          <w:szCs w:val="24"/>
        </w:rPr>
        <w:t>k</w:t>
      </w:r>
      <w:r w:rsidR="000C5B4A">
        <w:rPr>
          <w:rFonts w:ascii="Arial" w:hAnsi="Arial" w:cs="Arial"/>
          <w:sz w:val="24"/>
          <w:szCs w:val="24"/>
        </w:rPr>
        <w:t>adet</w:t>
      </w:r>
      <w:r w:rsidR="003508B5">
        <w:rPr>
          <w:rFonts w:ascii="Arial" w:hAnsi="Arial" w:cs="Arial"/>
          <w:sz w:val="24"/>
          <w:szCs w:val="24"/>
        </w:rPr>
        <w:t>politikken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bookmarkStart w:id="2" w:name="_GoBack"/>
      <w:bookmarkEnd w:id="2"/>
    </w:p>
    <w:p w:rsidR="00071340" w:rsidRDefault="00071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Kommunikation</w:t>
      </w:r>
    </w:p>
    <w:p w:rsidR="00071340" w:rsidRDefault="00071340">
      <w:r>
        <w:rPr>
          <w:rFonts w:ascii="Arial" w:hAnsi="Arial" w:cs="Arial"/>
          <w:sz w:val="24"/>
          <w:szCs w:val="24"/>
        </w:rPr>
        <w:t>Politikken indgår som en del af forbundets politikkatalog.</w:t>
      </w:r>
    </w:p>
    <w:p w:rsidR="00071340" w:rsidRDefault="00071340"/>
    <w:p w:rsidR="00071340" w:rsidRDefault="00071340"/>
    <w:sectPr w:rsidR="00071340" w:rsidSect="00254D9B">
      <w:headerReference w:type="default" r:id="rId7"/>
      <w:footerReference w:type="default" r:id="rId8"/>
      <w:pgSz w:w="11906" w:h="16838"/>
      <w:pgMar w:top="993" w:right="1134" w:bottom="993" w:left="1134" w:header="708" w:footer="708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70" w:rsidRDefault="00792F70" w:rsidP="00071340">
      <w:pPr>
        <w:spacing w:after="0" w:line="240" w:lineRule="auto"/>
      </w:pPr>
      <w:r>
        <w:separator/>
      </w:r>
    </w:p>
  </w:endnote>
  <w:endnote w:type="continuationSeparator" w:id="0">
    <w:p w:rsidR="00792F70" w:rsidRDefault="00792F70" w:rsidP="0007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FD" w:rsidRDefault="007C64BF" w:rsidP="009C29FD">
    <w:pPr>
      <w:pStyle w:val="Sidefod"/>
    </w:pPr>
    <w:r>
      <w:t xml:space="preserve">Kadetpolitikken vurderes en gang om året. Sidst revideret </w:t>
    </w:r>
    <w:r w:rsidR="0077250D">
      <w:t>oktober 2017</w:t>
    </w:r>
  </w:p>
  <w:p w:rsidR="009C29FD" w:rsidRDefault="009C29F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70" w:rsidRDefault="00792F70" w:rsidP="00071340">
      <w:pPr>
        <w:spacing w:after="0" w:line="240" w:lineRule="auto"/>
      </w:pPr>
      <w:r>
        <w:separator/>
      </w:r>
    </w:p>
  </w:footnote>
  <w:footnote w:type="continuationSeparator" w:id="0">
    <w:p w:rsidR="00792F70" w:rsidRDefault="00792F70" w:rsidP="0007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40" w:rsidRDefault="000909FE">
    <w:pPr>
      <w:pStyle w:val="Sidehoved"/>
      <w:jc w:val="right"/>
    </w:pPr>
    <w:r>
      <w:rPr>
        <w:noProof/>
        <w:lang w:eastAsia="da-DK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5972175</wp:posOffset>
          </wp:positionH>
          <wp:positionV relativeFrom="page">
            <wp:posOffset>333375</wp:posOffset>
          </wp:positionV>
          <wp:extent cx="894080" cy="894080"/>
          <wp:effectExtent l="0" t="0" r="127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304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C5B4A"/>
    <w:rsid w:val="0001303A"/>
    <w:rsid w:val="000363F2"/>
    <w:rsid w:val="00071340"/>
    <w:rsid w:val="000909FE"/>
    <w:rsid w:val="000C5B4A"/>
    <w:rsid w:val="001B187D"/>
    <w:rsid w:val="00254D9B"/>
    <w:rsid w:val="003508B5"/>
    <w:rsid w:val="00435D1D"/>
    <w:rsid w:val="00446123"/>
    <w:rsid w:val="00490B32"/>
    <w:rsid w:val="004C6985"/>
    <w:rsid w:val="0063523E"/>
    <w:rsid w:val="00665AEC"/>
    <w:rsid w:val="0077250D"/>
    <w:rsid w:val="00792F70"/>
    <w:rsid w:val="007A5C4D"/>
    <w:rsid w:val="007C64BF"/>
    <w:rsid w:val="007F54AA"/>
    <w:rsid w:val="00894CC4"/>
    <w:rsid w:val="00910C03"/>
    <w:rsid w:val="00957E0D"/>
    <w:rsid w:val="009C29FD"/>
    <w:rsid w:val="00C4541F"/>
    <w:rsid w:val="00C57B3E"/>
    <w:rsid w:val="00F544BB"/>
    <w:rsid w:val="00F8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54D9B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en-US" w:bidi="en-US"/>
    </w:rPr>
  </w:style>
  <w:style w:type="paragraph" w:styleId="Overskrift1">
    <w:name w:val="heading 1"/>
    <w:basedOn w:val="Normal"/>
    <w:next w:val="Brdtekst"/>
    <w:qFormat/>
    <w:rsid w:val="00254D9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Brdtekst"/>
    <w:qFormat/>
    <w:rsid w:val="00254D9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Brdtekst"/>
    <w:qFormat/>
    <w:rsid w:val="00254D9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Brdtekst"/>
    <w:qFormat/>
    <w:rsid w:val="00254D9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Brdtekst"/>
    <w:qFormat/>
    <w:rsid w:val="00254D9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Brdtekst"/>
    <w:qFormat/>
    <w:rsid w:val="00254D9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Brdtekst"/>
    <w:qFormat/>
    <w:rsid w:val="00254D9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Brdtekst"/>
    <w:qFormat/>
    <w:rsid w:val="00254D9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Overskrift9">
    <w:name w:val="heading 9"/>
    <w:basedOn w:val="Normal"/>
    <w:next w:val="Brdtekst"/>
    <w:qFormat/>
    <w:rsid w:val="00254D9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254D9B"/>
  </w:style>
  <w:style w:type="character" w:styleId="Hyperlink">
    <w:name w:val="Hyperlink"/>
    <w:rsid w:val="00254D9B"/>
    <w:rPr>
      <w:rFonts w:ascii="TheSans-Plain" w:hAnsi="TheSans-Plain"/>
      <w:color w:val="0000FF"/>
      <w:sz w:val="20"/>
      <w:u w:val="single"/>
    </w:rPr>
  </w:style>
  <w:style w:type="character" w:customStyle="1" w:styleId="TitelTegn">
    <w:name w:val="Titel Tegn"/>
    <w:rsid w:val="00254D9B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verskrift1Tegn">
    <w:name w:val="Overskrift 1 Tegn"/>
    <w:rsid w:val="00254D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rsid w:val="00254D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rsid w:val="00254D9B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rsid w:val="00254D9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Overskrift5Tegn">
    <w:name w:val="Overskrift 5 Tegn"/>
    <w:rsid w:val="00254D9B"/>
    <w:rPr>
      <w:rFonts w:ascii="Cambria" w:eastAsia="Times New Roman" w:hAnsi="Cambria" w:cs="Times New Roman"/>
      <w:color w:val="243F60"/>
    </w:rPr>
  </w:style>
  <w:style w:type="character" w:customStyle="1" w:styleId="Overskrift6Tegn">
    <w:name w:val="Overskrift 6 Tegn"/>
    <w:rsid w:val="00254D9B"/>
    <w:rPr>
      <w:rFonts w:ascii="Cambria" w:eastAsia="Times New Roman" w:hAnsi="Cambria" w:cs="Times New Roman"/>
      <w:i/>
      <w:iCs/>
      <w:color w:val="243F60"/>
    </w:rPr>
  </w:style>
  <w:style w:type="character" w:customStyle="1" w:styleId="Overskrift7Tegn">
    <w:name w:val="Overskrift 7 Tegn"/>
    <w:rsid w:val="00254D9B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rsid w:val="00254D9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Overskrift9Tegn">
    <w:name w:val="Overskrift 9 Tegn"/>
    <w:rsid w:val="00254D9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dertitelTegn">
    <w:name w:val="Undertitel Tegn"/>
    <w:rsid w:val="00254D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k">
    <w:name w:val="Strong"/>
    <w:qFormat/>
    <w:rsid w:val="00254D9B"/>
    <w:rPr>
      <w:b/>
      <w:bCs/>
    </w:rPr>
  </w:style>
  <w:style w:type="character" w:styleId="Fremhv">
    <w:name w:val="Emphasis"/>
    <w:qFormat/>
    <w:rsid w:val="00254D9B"/>
    <w:rPr>
      <w:i/>
      <w:iCs/>
    </w:rPr>
  </w:style>
  <w:style w:type="character" w:customStyle="1" w:styleId="CitatTegn">
    <w:name w:val="Citat Tegn"/>
    <w:rsid w:val="00254D9B"/>
    <w:rPr>
      <w:i/>
      <w:iCs/>
      <w:color w:val="000000"/>
    </w:rPr>
  </w:style>
  <w:style w:type="character" w:customStyle="1" w:styleId="StrktcitatTegn">
    <w:name w:val="Stærkt citat Tegn"/>
    <w:rsid w:val="00254D9B"/>
    <w:rPr>
      <w:b/>
      <w:bCs/>
      <w:i/>
      <w:iCs/>
      <w:color w:val="4F81BD"/>
    </w:rPr>
  </w:style>
  <w:style w:type="character" w:customStyle="1" w:styleId="Svagfremhvning1">
    <w:name w:val="Svag fremhævning1"/>
    <w:rsid w:val="00254D9B"/>
    <w:rPr>
      <w:i/>
      <w:iCs/>
      <w:color w:val="808080"/>
    </w:rPr>
  </w:style>
  <w:style w:type="character" w:customStyle="1" w:styleId="Kraftigfremhvning1">
    <w:name w:val="Kraftig fremhævning1"/>
    <w:rsid w:val="00254D9B"/>
    <w:rPr>
      <w:b/>
      <w:bCs/>
      <w:i/>
      <w:iCs/>
      <w:color w:val="4F81BD"/>
    </w:rPr>
  </w:style>
  <w:style w:type="character" w:customStyle="1" w:styleId="Svaghenvisning1">
    <w:name w:val="Svag henvisning1"/>
    <w:rsid w:val="00254D9B"/>
    <w:rPr>
      <w:smallCaps/>
      <w:color w:val="C0504D"/>
      <w:u w:val="single"/>
    </w:rPr>
  </w:style>
  <w:style w:type="character" w:customStyle="1" w:styleId="Kraftighenvisning1">
    <w:name w:val="Kraftig henvisning1"/>
    <w:rsid w:val="00254D9B"/>
    <w:rPr>
      <w:b/>
      <w:bCs/>
      <w:smallCaps/>
      <w:color w:val="C0504D"/>
      <w:spacing w:val="5"/>
      <w:u w:val="single"/>
    </w:rPr>
  </w:style>
  <w:style w:type="character" w:customStyle="1" w:styleId="Bogenstitel1">
    <w:name w:val="Bogens titel1"/>
    <w:rsid w:val="00254D9B"/>
    <w:rPr>
      <w:b/>
      <w:bCs/>
      <w:smallCaps/>
      <w:spacing w:val="5"/>
    </w:rPr>
  </w:style>
  <w:style w:type="paragraph" w:styleId="Overskrift">
    <w:name w:val="TOC Heading"/>
    <w:basedOn w:val="Normal"/>
    <w:next w:val="Brdtekst"/>
    <w:qFormat/>
    <w:rsid w:val="00254D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kst">
    <w:name w:val="Body Text"/>
    <w:basedOn w:val="Normal"/>
    <w:rsid w:val="00254D9B"/>
    <w:pPr>
      <w:spacing w:after="120"/>
    </w:pPr>
  </w:style>
  <w:style w:type="paragraph" w:customStyle="1" w:styleId="Opstilling1">
    <w:name w:val="Opstilling1"/>
    <w:basedOn w:val="Brdtekst"/>
    <w:rsid w:val="00254D9B"/>
    <w:rPr>
      <w:rFonts w:cs="Arial"/>
    </w:rPr>
  </w:style>
  <w:style w:type="paragraph" w:customStyle="1" w:styleId="Billedtekst1">
    <w:name w:val="Billedtekst1"/>
    <w:basedOn w:val="Normal"/>
    <w:rsid w:val="00254D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rsid w:val="00254D9B"/>
    <w:pPr>
      <w:suppressLineNumbers/>
    </w:pPr>
    <w:rPr>
      <w:rFonts w:cs="Arial"/>
    </w:rPr>
  </w:style>
  <w:style w:type="paragraph" w:customStyle="1" w:styleId="Billedtekst2">
    <w:name w:val="Billedtekst2"/>
    <w:basedOn w:val="Normal"/>
    <w:rsid w:val="00254D9B"/>
    <w:pPr>
      <w:spacing w:line="100" w:lineRule="atLeast"/>
    </w:pPr>
    <w:rPr>
      <w:b/>
      <w:bCs/>
      <w:color w:val="4F81BD"/>
      <w:sz w:val="18"/>
      <w:szCs w:val="18"/>
    </w:rPr>
  </w:style>
  <w:style w:type="paragraph" w:styleId="Indholdsfortegnelse1">
    <w:name w:val="toc 1"/>
    <w:basedOn w:val="Normal"/>
    <w:rsid w:val="00254D9B"/>
    <w:pPr>
      <w:tabs>
        <w:tab w:val="right" w:leader="dot" w:pos="9638"/>
      </w:tabs>
    </w:pPr>
    <w:rPr>
      <w:sz w:val="20"/>
    </w:rPr>
  </w:style>
  <w:style w:type="paragraph" w:customStyle="1" w:styleId="Listeoverfigurer1">
    <w:name w:val="Liste over figurer1"/>
    <w:basedOn w:val="Normal"/>
    <w:rsid w:val="00254D9B"/>
    <w:rPr>
      <w:sz w:val="20"/>
    </w:rPr>
  </w:style>
  <w:style w:type="paragraph" w:customStyle="1" w:styleId="Typografi1">
    <w:name w:val="Typografi1"/>
    <w:basedOn w:val="Indholdsfortegnelse1"/>
    <w:rsid w:val="00254D9B"/>
    <w:pPr>
      <w:tabs>
        <w:tab w:val="clear" w:pos="9638"/>
        <w:tab w:val="right" w:leader="dot" w:pos="9628"/>
      </w:tabs>
    </w:pPr>
    <w:rPr>
      <w:rFonts w:ascii="TheSans-Plain" w:hAnsi="TheSans-Plain"/>
    </w:rPr>
  </w:style>
  <w:style w:type="paragraph" w:customStyle="1" w:styleId="Typografi2">
    <w:name w:val="Typografi2"/>
    <w:basedOn w:val="Indholdsfortegnelse1"/>
    <w:rsid w:val="00254D9B"/>
    <w:pPr>
      <w:tabs>
        <w:tab w:val="clear" w:pos="9638"/>
        <w:tab w:val="right" w:leader="dot" w:pos="9628"/>
      </w:tabs>
    </w:pPr>
  </w:style>
  <w:style w:type="paragraph" w:styleId="Sidehoved">
    <w:name w:val="header"/>
    <w:basedOn w:val="Normal"/>
    <w:rsid w:val="00254D9B"/>
    <w:pPr>
      <w:suppressLineNumbers/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54D9B"/>
    <w:pPr>
      <w:suppressLineNumbers/>
      <w:tabs>
        <w:tab w:val="center" w:pos="4819"/>
        <w:tab w:val="right" w:pos="9638"/>
      </w:tabs>
    </w:pPr>
  </w:style>
  <w:style w:type="paragraph" w:styleId="Titel">
    <w:name w:val="Title"/>
    <w:basedOn w:val="Normal"/>
    <w:next w:val="Undertitel"/>
    <w:qFormat/>
    <w:rsid w:val="00254D9B"/>
    <w:pPr>
      <w:pBdr>
        <w:bottom w:val="single" w:sz="8" w:space="4" w:color="808080"/>
      </w:pBdr>
      <w:spacing w:after="300" w:line="100" w:lineRule="atLeast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Undertitel">
    <w:name w:val="Subtitle"/>
    <w:basedOn w:val="Normal"/>
    <w:next w:val="Brdtekst"/>
    <w:qFormat/>
    <w:rsid w:val="00254D9B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Ingenafstand1">
    <w:name w:val="Ingen afstand1"/>
    <w:rsid w:val="00254D9B"/>
    <w:pPr>
      <w:suppressAutoHyphens/>
    </w:pPr>
    <w:rPr>
      <w:rFonts w:ascii="Calibri" w:hAnsi="Calibri"/>
      <w:kern w:val="1"/>
      <w:sz w:val="22"/>
      <w:szCs w:val="22"/>
      <w:lang w:val="en-US" w:eastAsia="en-US" w:bidi="en-US"/>
    </w:rPr>
  </w:style>
  <w:style w:type="paragraph" w:customStyle="1" w:styleId="Listeafsnit1">
    <w:name w:val="Listeafsnit1"/>
    <w:basedOn w:val="Normal"/>
    <w:rsid w:val="00254D9B"/>
    <w:pPr>
      <w:ind w:left="720"/>
    </w:pPr>
  </w:style>
  <w:style w:type="paragraph" w:customStyle="1" w:styleId="Citat1">
    <w:name w:val="Citat1"/>
    <w:basedOn w:val="Normal"/>
    <w:rsid w:val="00254D9B"/>
    <w:rPr>
      <w:i/>
      <w:iCs/>
      <w:color w:val="000000"/>
    </w:rPr>
  </w:style>
  <w:style w:type="paragraph" w:customStyle="1" w:styleId="Strktcitat1">
    <w:name w:val="Stærkt citat1"/>
    <w:basedOn w:val="Normal"/>
    <w:rsid w:val="00254D9B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Indholdsfortegnelseoverskrift">
    <w:name w:val="Indholdsfortegnelse overskrift"/>
    <w:basedOn w:val="Overskrift1"/>
    <w:rsid w:val="00254D9B"/>
    <w:pPr>
      <w:suppressLineNumbers/>
    </w:pPr>
    <w:rPr>
      <w:sz w:val="32"/>
      <w:szCs w:val="32"/>
    </w:rPr>
  </w:style>
  <w:style w:type="character" w:customStyle="1" w:styleId="SidefodTegn">
    <w:name w:val="Sidefod Tegn"/>
    <w:basedOn w:val="Standardskrifttypeiafsnit"/>
    <w:link w:val="Sidefod"/>
    <w:uiPriority w:val="99"/>
    <w:rsid w:val="009C29FD"/>
    <w:rPr>
      <w:rFonts w:ascii="Calibri" w:hAnsi="Calibri"/>
      <w:kern w:val="1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ELITEPOLITIK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ELITEPOLITIK</dc:title>
  <dc:creator>Henning Hansen</dc:creator>
  <cp:lastModifiedBy>Ole Knudsen-Nielsen</cp:lastModifiedBy>
  <cp:revision>3</cp:revision>
  <cp:lastPrinted>2012-09-26T10:03:00Z</cp:lastPrinted>
  <dcterms:created xsi:type="dcterms:W3CDTF">2017-10-23T15:48:00Z</dcterms:created>
  <dcterms:modified xsi:type="dcterms:W3CDTF">2017-10-23T15:50:00Z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DBU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